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51" w:rsidRPr="004F5251" w:rsidRDefault="004F5251" w:rsidP="004F5251">
      <w:pPr>
        <w:spacing w:after="0" w:line="240" w:lineRule="auto"/>
        <w:rPr>
          <w:rFonts w:ascii="Helvetica" w:eastAsia="Times New Roman" w:hAnsi="Helvetica" w:cs="Helvetica"/>
          <w:color w:val="333333"/>
          <w:sz w:val="24"/>
          <w:szCs w:val="24"/>
        </w:rPr>
      </w:pPr>
      <w:r w:rsidRPr="004F5251">
        <w:rPr>
          <w:rFonts w:ascii="Helvetica" w:eastAsia="Times New Roman" w:hAnsi="Helvetica" w:cs="Helvetica"/>
          <w:b/>
          <w:bCs/>
          <w:color w:val="FF0000"/>
          <w:sz w:val="24"/>
          <w:szCs w:val="24"/>
        </w:rPr>
        <w:t xml:space="preserve">Alexandra </w:t>
      </w:r>
      <w:proofErr w:type="spellStart"/>
      <w:r w:rsidRPr="004F5251">
        <w:rPr>
          <w:rFonts w:ascii="Helvetica" w:eastAsia="Times New Roman" w:hAnsi="Helvetica" w:cs="Helvetica"/>
          <w:b/>
          <w:bCs/>
          <w:color w:val="FF0000"/>
          <w:sz w:val="24"/>
          <w:szCs w:val="24"/>
        </w:rPr>
        <w:t>Carr</w:t>
      </w:r>
      <w:proofErr w:type="spellEnd"/>
      <w:r w:rsidRPr="004F5251">
        <w:rPr>
          <w:rFonts w:ascii="Helvetica" w:eastAsia="Times New Roman" w:hAnsi="Helvetica" w:cs="Helvetica"/>
          <w:color w:val="333333"/>
          <w:sz w:val="24"/>
          <w:szCs w:val="24"/>
        </w:rPr>
        <w:t xml:space="preserve"> </w:t>
      </w:r>
    </w:p>
    <w:p w:rsidR="004F5251" w:rsidRPr="004F5251" w:rsidRDefault="004F5251" w:rsidP="004F5251">
      <w:pPr>
        <w:spacing w:after="0" w:line="240" w:lineRule="auto"/>
        <w:rPr>
          <w:rFonts w:ascii="Helvetica" w:eastAsia="Times New Roman" w:hAnsi="Helvetica" w:cs="Helvetica"/>
          <w:color w:val="333333"/>
          <w:sz w:val="24"/>
          <w:szCs w:val="24"/>
        </w:rPr>
      </w:pPr>
      <w:r w:rsidRPr="004F5251">
        <w:rPr>
          <w:rFonts w:ascii="Calibri" w:eastAsia="Times New Roman" w:hAnsi="Calibri" w:cs="Calibri"/>
          <w:b/>
          <w:bCs/>
          <w:color w:val="000000"/>
          <w:shd w:val="clear" w:color="auto" w:fill="FFFFFF"/>
        </w:rPr>
        <w:t xml:space="preserve">Alexandra </w:t>
      </w:r>
      <w:proofErr w:type="spellStart"/>
      <w:r w:rsidRPr="004F5251">
        <w:rPr>
          <w:rFonts w:ascii="Calibri" w:eastAsia="Times New Roman" w:hAnsi="Calibri" w:cs="Calibri"/>
          <w:b/>
          <w:bCs/>
          <w:color w:val="000000"/>
          <w:shd w:val="clear" w:color="auto" w:fill="FFFFFF"/>
        </w:rPr>
        <w:t>Carr</w:t>
      </w:r>
      <w:proofErr w:type="spellEnd"/>
      <w:r w:rsidRPr="004F5251">
        <w:rPr>
          <w:rFonts w:ascii="Calibri" w:eastAsia="Times New Roman" w:hAnsi="Calibri" w:cs="Calibri"/>
          <w:b/>
          <w:bCs/>
          <w:color w:val="000000"/>
          <w:shd w:val="clear" w:color="auto" w:fill="FFFFFF"/>
        </w:rPr>
        <w:t xml:space="preserve"> is employed with the Larimer County Sheriff’s Office (LCSO) as a Computer Forensic Examiner and is assigned to the Northern Colorado Regional Forensics Laboratory (NCRFL). The NCRFL works with and is accredited under the Colorado Bureau of Investigation (CBI). Alexandra holds a Bachelor of Science degree in Forensic Science with concentration in Biology and Chemistry from the University of Nebraska Lincoln and a Master of Science in Justice Administration with Crime Management. Prior to working with LCSO, she was employed by the Department of Justice -- Federal Bureau of Investigation (FBI) for over 6 years and was assigned to the Omaha division, Los Angeles division, and Headquarters during her service. Alexandra worked with HUMINT, Counterintelligence, Counterterrorism, and Training units working multiple crime violations. While at the Los Angeles Division Alexandra was a part of the Hazardous Evidence Response Team and the Rapid Deployment Team which responded to world-wide crises. Alexandra maintains the mindset of; </w:t>
      </w:r>
      <w:proofErr w:type="gramStart"/>
      <w:r w:rsidRPr="004F5251">
        <w:rPr>
          <w:rFonts w:ascii="Calibri" w:eastAsia="Times New Roman" w:hAnsi="Calibri" w:cs="Calibri"/>
          <w:b/>
          <w:bCs/>
          <w:color w:val="000000"/>
          <w:shd w:val="clear" w:color="auto" w:fill="FFFFFF"/>
        </w:rPr>
        <w:t>" If</w:t>
      </w:r>
      <w:proofErr w:type="gramEnd"/>
      <w:r w:rsidRPr="004F5251">
        <w:rPr>
          <w:rFonts w:ascii="Calibri" w:eastAsia="Times New Roman" w:hAnsi="Calibri" w:cs="Calibri"/>
          <w:b/>
          <w:bCs/>
          <w:color w:val="000000"/>
          <w:shd w:val="clear" w:color="auto" w:fill="FFFFFF"/>
        </w:rPr>
        <w:t xml:space="preserve"> you fight for your limitations, you get to keep them. - Jim Kwik.’</w:t>
      </w:r>
      <w:r w:rsidRPr="004F5251">
        <w:rPr>
          <w:rFonts w:ascii="Helvetica" w:eastAsia="Times New Roman" w:hAnsi="Helvetica" w:cs="Helvetica"/>
          <w:color w:val="333333"/>
          <w:sz w:val="24"/>
          <w:szCs w:val="24"/>
        </w:rPr>
        <w:t xml:space="preserve"> </w:t>
      </w:r>
    </w:p>
    <w:p w:rsidR="00C52F8F" w:rsidRDefault="00C52F8F">
      <w:bookmarkStart w:id="0" w:name="_GoBack"/>
      <w:bookmarkEnd w:id="0"/>
    </w:p>
    <w:sectPr w:rsidR="00C5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1"/>
    <w:rsid w:val="004F5251"/>
    <w:rsid w:val="00C5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3C6A-D30E-4372-8CAE-AA1875D3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2297">
      <w:bodyDiv w:val="1"/>
      <w:marLeft w:val="0"/>
      <w:marRight w:val="0"/>
      <w:marTop w:val="0"/>
      <w:marBottom w:val="0"/>
      <w:divBdr>
        <w:top w:val="none" w:sz="0" w:space="0" w:color="auto"/>
        <w:left w:val="none" w:sz="0" w:space="0" w:color="auto"/>
        <w:bottom w:val="none" w:sz="0" w:space="0" w:color="auto"/>
        <w:right w:val="none" w:sz="0" w:space="0" w:color="auto"/>
      </w:divBdr>
      <w:divsChild>
        <w:div w:id="1119494659">
          <w:marLeft w:val="0"/>
          <w:marRight w:val="0"/>
          <w:marTop w:val="0"/>
          <w:marBottom w:val="0"/>
          <w:divBdr>
            <w:top w:val="none" w:sz="0" w:space="0" w:color="auto"/>
            <w:left w:val="none" w:sz="0" w:space="0" w:color="auto"/>
            <w:bottom w:val="none" w:sz="0" w:space="0" w:color="auto"/>
            <w:right w:val="none" w:sz="0" w:space="0" w:color="auto"/>
          </w:divBdr>
        </w:div>
        <w:div w:id="174124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Reid</dc:creator>
  <cp:keywords/>
  <dc:description/>
  <cp:lastModifiedBy>Mike Reid</cp:lastModifiedBy>
  <cp:revision>1</cp:revision>
  <dcterms:created xsi:type="dcterms:W3CDTF">2022-05-13T15:54:00Z</dcterms:created>
  <dcterms:modified xsi:type="dcterms:W3CDTF">2022-05-13T15:54:00Z</dcterms:modified>
</cp:coreProperties>
</file>