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555" w:rsidRDefault="00125003" w:rsidP="00125003">
      <w:pPr>
        <w:ind w:firstLine="720"/>
      </w:pPr>
      <w:r>
        <w:t>Trish Mahre is a Chief Deputy District Attorney for the 21</w:t>
      </w:r>
      <w:r w:rsidRPr="00125003">
        <w:rPr>
          <w:vertAlign w:val="superscript"/>
        </w:rPr>
        <w:t>st</w:t>
      </w:r>
      <w:r>
        <w:t xml:space="preserve"> Judicial District, located in Grand Junction, CO.  She graduated from University of Colorado (Boulder) in 1988, thereafter earning a juris doctor degree from Seattle University in 1991.  Trish has been a practicing attorney for 29 years.  She worked as public defender for two years in Vancouver (WA), then worked as a prosecutor for Clark County (WA), City of Kelso (Kelso, WA), then joined the 21</w:t>
      </w:r>
      <w:r w:rsidRPr="00125003">
        <w:rPr>
          <w:vertAlign w:val="superscript"/>
        </w:rPr>
        <w:t>st</w:t>
      </w:r>
      <w:r>
        <w:t xml:space="preserve"> Judicial District in </w:t>
      </w:r>
      <w:r w:rsidR="00217CE3">
        <w:t>February</w:t>
      </w:r>
      <w:bookmarkStart w:id="0" w:name="_GoBack"/>
      <w:bookmarkEnd w:id="0"/>
      <w:r>
        <w:t xml:space="preserve"> 2003.  Trish had the unique opportunity to argue in the Supreme Court of Washington relating to a case she tried in Clark County where the Defendant was accused of intentionally spreading HIV. Currently, Trish supervises the prosecution of crimes against children, as well as juvenile prosecution unit.  </w:t>
      </w:r>
      <w:r w:rsidR="00153414">
        <w:t xml:space="preserve">Trish was awarded Prosecutor of the Year in 1997 for her work on the WA HIV case.  She and the </w:t>
      </w:r>
      <w:proofErr w:type="spellStart"/>
      <w:r w:rsidR="00153414">
        <w:t>Blagg</w:t>
      </w:r>
      <w:proofErr w:type="spellEnd"/>
      <w:r w:rsidR="00153414">
        <w:t xml:space="preserve"> trial team were awarded the Colorado District Attorney’s Council Trial Team Achievement Award in 2018 for their work on the Michael </w:t>
      </w:r>
      <w:proofErr w:type="spellStart"/>
      <w:r w:rsidR="00153414">
        <w:t>Blagg</w:t>
      </w:r>
      <w:proofErr w:type="spellEnd"/>
      <w:r w:rsidR="00153414">
        <w:t xml:space="preserve"> and Austin </w:t>
      </w:r>
      <w:proofErr w:type="spellStart"/>
      <w:r w:rsidR="00153414">
        <w:t>Holzer</w:t>
      </w:r>
      <w:proofErr w:type="spellEnd"/>
      <w:r w:rsidR="00153414">
        <w:t xml:space="preserve"> cases.  </w:t>
      </w:r>
    </w:p>
    <w:p w:rsidR="00125003" w:rsidRDefault="00125003" w:rsidP="00125003">
      <w:pPr>
        <w:ind w:firstLine="720"/>
      </w:pPr>
      <w:r>
        <w:t xml:space="preserve">Trish grew up in Grand Junction.  She and her husband, Chris, also an attorney, moved to Grand Junction in 2001, to raise their children on the Western Slope of Colorado.  When she is not working, Trish enjoys spending time with her family, baking, crafts, skiing and outdoor work.  </w:t>
      </w:r>
    </w:p>
    <w:sectPr w:rsidR="00125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03"/>
    <w:rsid w:val="00125003"/>
    <w:rsid w:val="00153414"/>
    <w:rsid w:val="00217CE3"/>
    <w:rsid w:val="0040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55216"/>
  <w15:chartTrackingRefBased/>
  <w15:docId w15:val="{1C5FAE32-9CA3-4FC9-AB89-9A3FBD14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224</Words>
  <Characters>1122</Characters>
  <Application>Microsoft Office Word</Application>
  <DocSecurity>0</DocSecurity>
  <Lines>14</Lines>
  <Paragraphs>2</Paragraphs>
  <ScaleCrop>false</ScaleCrop>
  <HeadingPairs>
    <vt:vector size="2" baseType="variant">
      <vt:variant>
        <vt:lpstr>Title</vt:lpstr>
      </vt:variant>
      <vt:variant>
        <vt:i4>1</vt:i4>
      </vt:variant>
    </vt:vector>
  </HeadingPairs>
  <TitlesOfParts>
    <vt:vector size="1" baseType="lpstr">
      <vt:lpstr/>
    </vt:vector>
  </TitlesOfParts>
  <Company>Mesa County</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Mahre</dc:creator>
  <cp:keywords/>
  <dc:description/>
  <cp:lastModifiedBy>Trish Mahre</cp:lastModifiedBy>
  <cp:revision>3</cp:revision>
  <dcterms:created xsi:type="dcterms:W3CDTF">2020-02-12T22:06:00Z</dcterms:created>
  <dcterms:modified xsi:type="dcterms:W3CDTF">2020-02-12T23:19:00Z</dcterms:modified>
</cp:coreProperties>
</file>